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537A0D" w14:textId="1F4F5DFB" w:rsidR="00ED7226" w:rsidRPr="00ED7226" w:rsidRDefault="00ED7226" w:rsidP="00ED7226">
      <w:pPr>
        <w:pStyle w:val="NormalWeb"/>
        <w:jc w:val="center"/>
        <w:rPr>
          <w:color w:val="000000"/>
          <w:sz w:val="36"/>
          <w:szCs w:val="36"/>
        </w:rPr>
      </w:pPr>
      <w:r w:rsidRPr="00ED7226">
        <w:rPr>
          <w:color w:val="000000"/>
          <w:sz w:val="36"/>
          <w:szCs w:val="36"/>
        </w:rPr>
        <w:t>Modesto Safe Ground Homeless</w:t>
      </w:r>
      <w:r w:rsidR="00D43250">
        <w:rPr>
          <w:color w:val="000000"/>
          <w:sz w:val="36"/>
          <w:szCs w:val="36"/>
        </w:rPr>
        <w:t xml:space="preserve"> Vision</w:t>
      </w:r>
    </w:p>
    <w:p w14:paraId="077E4168" w14:textId="77777777" w:rsidR="00ED7226" w:rsidRPr="00ED7226" w:rsidRDefault="00ED7226" w:rsidP="00ED7226">
      <w:pPr>
        <w:pStyle w:val="NormalWeb"/>
        <w:jc w:val="center"/>
        <w:rPr>
          <w:color w:val="000000"/>
        </w:rPr>
      </w:pPr>
      <w:r w:rsidRPr="00ED7226">
        <w:rPr>
          <w:color w:val="000000"/>
        </w:rPr>
        <w:t xml:space="preserve">Modesto City Councilmembers Eric Alvarez, Nick </w:t>
      </w:r>
      <w:proofErr w:type="spellStart"/>
      <w:r w:rsidRPr="00ED7226">
        <w:rPr>
          <w:color w:val="000000"/>
        </w:rPr>
        <w:t>Bavaro</w:t>
      </w:r>
      <w:proofErr w:type="spellEnd"/>
      <w:r w:rsidRPr="00ED7226">
        <w:rPr>
          <w:color w:val="000000"/>
        </w:rPr>
        <w:t xml:space="preserve"> and Chris Ricci</w:t>
      </w:r>
    </w:p>
    <w:p w14:paraId="119FEFDA" w14:textId="77777777" w:rsidR="00ED7226" w:rsidRPr="00ED7226" w:rsidRDefault="00ED7226" w:rsidP="00ED7226">
      <w:pPr>
        <w:pStyle w:val="NormalWeb"/>
        <w:jc w:val="center"/>
        <w:rPr>
          <w:color w:val="000000"/>
        </w:rPr>
      </w:pPr>
      <w:r w:rsidRPr="00ED7226">
        <w:rPr>
          <w:color w:val="000000"/>
        </w:rPr>
        <w:t>September 1, 2023</w:t>
      </w:r>
    </w:p>
    <w:p w14:paraId="04297B5D" w14:textId="77777777" w:rsidR="00D43250" w:rsidRPr="00D43250" w:rsidRDefault="00ED7226" w:rsidP="00ED7226">
      <w:pPr>
        <w:pStyle w:val="NormalWeb"/>
        <w:jc w:val="both"/>
        <w:rPr>
          <w:b/>
          <w:bCs/>
          <w:color w:val="000000"/>
          <w:sz w:val="28"/>
          <w:szCs w:val="28"/>
        </w:rPr>
      </w:pPr>
      <w:r w:rsidRPr="00D43250">
        <w:rPr>
          <w:b/>
          <w:bCs/>
          <w:color w:val="000000"/>
          <w:sz w:val="28"/>
          <w:szCs w:val="28"/>
        </w:rPr>
        <w:t xml:space="preserve">What is Safe </w:t>
      </w:r>
      <w:proofErr w:type="gramStart"/>
      <w:r w:rsidRPr="00D43250">
        <w:rPr>
          <w:b/>
          <w:bCs/>
          <w:color w:val="000000"/>
          <w:sz w:val="28"/>
          <w:szCs w:val="28"/>
        </w:rPr>
        <w:t>Ground:</w:t>
      </w:r>
      <w:proofErr w:type="gramEnd"/>
    </w:p>
    <w:p w14:paraId="71D202B2" w14:textId="3D5DC87B" w:rsidR="00ED7226" w:rsidRDefault="00ED7226" w:rsidP="00ED7226">
      <w:pPr>
        <w:pStyle w:val="NormalWeb"/>
        <w:jc w:val="both"/>
        <w:rPr>
          <w:color w:val="000000"/>
          <w:sz w:val="27"/>
          <w:szCs w:val="27"/>
        </w:rPr>
      </w:pPr>
      <w:r>
        <w:rPr>
          <w:color w:val="000000"/>
          <w:sz w:val="27"/>
          <w:szCs w:val="27"/>
        </w:rPr>
        <w:t>Safe Ground pilot program is a housing referral focused program that provides a secure location for people currently experiencing homelessness in Modesto. This model reduces the negative impacts and public health and safety concerns of unregulated encampments on local businesses and residents by providing basic services such as p</w:t>
      </w:r>
      <w:r w:rsidR="00D43250">
        <w:rPr>
          <w:color w:val="000000"/>
          <w:sz w:val="27"/>
          <w:szCs w:val="27"/>
        </w:rPr>
        <w:t xml:space="preserve">ortable toilets, </w:t>
      </w:r>
      <w:r>
        <w:rPr>
          <w:color w:val="000000"/>
          <w:sz w:val="27"/>
          <w:szCs w:val="27"/>
        </w:rPr>
        <w:t xml:space="preserve">mobile showers, and trash disposal bins in addition to case management, service referrals and housing placements. Each Safe Ground participant </w:t>
      </w:r>
      <w:proofErr w:type="gramStart"/>
      <w:r>
        <w:rPr>
          <w:color w:val="000000"/>
          <w:sz w:val="27"/>
          <w:szCs w:val="27"/>
        </w:rPr>
        <w:t>is provided</w:t>
      </w:r>
      <w:proofErr w:type="gramEnd"/>
      <w:r>
        <w:rPr>
          <w:color w:val="000000"/>
          <w:sz w:val="27"/>
          <w:szCs w:val="27"/>
        </w:rPr>
        <w:t xml:space="preserve"> with a shelter unit and a cot, two meals a day, snacks and </w:t>
      </w:r>
      <w:r w:rsidR="00D43250">
        <w:rPr>
          <w:color w:val="000000"/>
          <w:sz w:val="27"/>
          <w:szCs w:val="27"/>
        </w:rPr>
        <w:t>bottled</w:t>
      </w:r>
      <w:r>
        <w:rPr>
          <w:color w:val="000000"/>
          <w:sz w:val="27"/>
          <w:szCs w:val="27"/>
        </w:rPr>
        <w:t xml:space="preserve"> water. Meals, snacks and </w:t>
      </w:r>
      <w:r w:rsidR="005D0099">
        <w:rPr>
          <w:color w:val="000000"/>
          <w:sz w:val="27"/>
          <w:szCs w:val="27"/>
        </w:rPr>
        <w:t>bottled</w:t>
      </w:r>
      <w:r>
        <w:rPr>
          <w:color w:val="000000"/>
          <w:sz w:val="27"/>
          <w:szCs w:val="27"/>
        </w:rPr>
        <w:t xml:space="preserve"> water will be provided by non-profit organizations </w:t>
      </w:r>
      <w:proofErr w:type="gramStart"/>
      <w:r>
        <w:rPr>
          <w:color w:val="000000"/>
          <w:sz w:val="27"/>
          <w:szCs w:val="27"/>
        </w:rPr>
        <w:t>who</w:t>
      </w:r>
      <w:proofErr w:type="gramEnd"/>
      <w:r>
        <w:rPr>
          <w:color w:val="000000"/>
          <w:sz w:val="27"/>
          <w:szCs w:val="27"/>
        </w:rPr>
        <w:t xml:space="preserve"> feed the homeless and coordinated through the site service provider.</w:t>
      </w:r>
    </w:p>
    <w:p w14:paraId="6AD53770" w14:textId="77777777" w:rsidR="00D43250" w:rsidRPr="00D43250" w:rsidRDefault="00ED7226" w:rsidP="00ED7226">
      <w:pPr>
        <w:pStyle w:val="NormalWeb"/>
        <w:jc w:val="both"/>
        <w:rPr>
          <w:b/>
          <w:bCs/>
          <w:color w:val="000000"/>
          <w:sz w:val="28"/>
          <w:szCs w:val="28"/>
        </w:rPr>
      </w:pPr>
      <w:r w:rsidRPr="00D43250">
        <w:rPr>
          <w:b/>
          <w:bCs/>
          <w:color w:val="000000"/>
          <w:sz w:val="28"/>
          <w:szCs w:val="28"/>
        </w:rPr>
        <w:t>Safe Ground Location:</w:t>
      </w:r>
    </w:p>
    <w:p w14:paraId="432F87D0" w14:textId="51E0ED60" w:rsidR="00ED7226" w:rsidRDefault="00ED7226" w:rsidP="00ED7226">
      <w:pPr>
        <w:pStyle w:val="NormalWeb"/>
        <w:jc w:val="both"/>
        <w:rPr>
          <w:color w:val="000000"/>
          <w:sz w:val="27"/>
          <w:szCs w:val="27"/>
        </w:rPr>
      </w:pPr>
      <w:r>
        <w:rPr>
          <w:color w:val="000000"/>
          <w:sz w:val="27"/>
          <w:szCs w:val="27"/>
        </w:rPr>
        <w:t xml:space="preserve">Safe Ground pilot program location needs to be in an area </w:t>
      </w:r>
      <w:proofErr w:type="gramStart"/>
      <w:r>
        <w:rPr>
          <w:color w:val="000000"/>
          <w:sz w:val="27"/>
          <w:szCs w:val="27"/>
        </w:rPr>
        <w:t>that’s</w:t>
      </w:r>
      <w:proofErr w:type="gramEnd"/>
      <w:r>
        <w:rPr>
          <w:color w:val="000000"/>
          <w:sz w:val="27"/>
          <w:szCs w:val="27"/>
        </w:rPr>
        <w:t xml:space="preserve"> least disruptive to businesses and residents and where services are readily available. Safe G</w:t>
      </w:r>
      <w:r w:rsidR="007D02DB">
        <w:rPr>
          <w:color w:val="000000"/>
          <w:sz w:val="27"/>
          <w:szCs w:val="27"/>
        </w:rPr>
        <w:t>r</w:t>
      </w:r>
      <w:r>
        <w:rPr>
          <w:color w:val="000000"/>
          <w:sz w:val="27"/>
          <w:szCs w:val="27"/>
        </w:rPr>
        <w:t xml:space="preserve">ound </w:t>
      </w:r>
      <w:proofErr w:type="gramStart"/>
      <w:r>
        <w:rPr>
          <w:color w:val="000000"/>
          <w:sz w:val="27"/>
          <w:szCs w:val="27"/>
        </w:rPr>
        <w:t>will be secured</w:t>
      </w:r>
      <w:proofErr w:type="gramEnd"/>
      <w:r>
        <w:rPr>
          <w:color w:val="000000"/>
          <w:sz w:val="27"/>
          <w:szCs w:val="27"/>
        </w:rPr>
        <w:t xml:space="preserve"> with a fence with two entry areas with private</w:t>
      </w:r>
      <w:r w:rsidR="00D43250">
        <w:rPr>
          <w:color w:val="000000"/>
          <w:sz w:val="27"/>
          <w:szCs w:val="27"/>
        </w:rPr>
        <w:t xml:space="preserve"> </w:t>
      </w:r>
      <w:r>
        <w:rPr>
          <w:color w:val="000000"/>
          <w:sz w:val="27"/>
          <w:szCs w:val="27"/>
        </w:rPr>
        <w:t xml:space="preserve">security </w:t>
      </w:r>
      <w:r w:rsidR="00D43250">
        <w:rPr>
          <w:color w:val="000000"/>
          <w:sz w:val="27"/>
          <w:szCs w:val="27"/>
        </w:rPr>
        <w:t xml:space="preserve">in </w:t>
      </w:r>
      <w:r>
        <w:rPr>
          <w:color w:val="000000"/>
          <w:sz w:val="27"/>
          <w:szCs w:val="27"/>
        </w:rPr>
        <w:t>city</w:t>
      </w:r>
      <w:r w:rsidR="007D02DB">
        <w:rPr>
          <w:color w:val="000000"/>
          <w:sz w:val="27"/>
          <w:szCs w:val="27"/>
        </w:rPr>
        <w:t>-</w:t>
      </w:r>
      <w:r>
        <w:rPr>
          <w:color w:val="000000"/>
          <w:sz w:val="27"/>
          <w:szCs w:val="27"/>
        </w:rPr>
        <w:t xml:space="preserve"> and county</w:t>
      </w:r>
      <w:r w:rsidR="007D02DB">
        <w:rPr>
          <w:color w:val="000000"/>
          <w:sz w:val="27"/>
          <w:szCs w:val="27"/>
        </w:rPr>
        <w:t>-</w:t>
      </w:r>
      <w:r>
        <w:rPr>
          <w:color w:val="000000"/>
          <w:sz w:val="27"/>
          <w:szCs w:val="27"/>
        </w:rPr>
        <w:t xml:space="preserve"> approved locations.</w:t>
      </w:r>
    </w:p>
    <w:p w14:paraId="15AE263A" w14:textId="77777777" w:rsidR="00D43250" w:rsidRDefault="00ED7226" w:rsidP="00ED7226">
      <w:pPr>
        <w:pStyle w:val="NormalWeb"/>
        <w:jc w:val="both"/>
        <w:rPr>
          <w:color w:val="000000"/>
          <w:sz w:val="27"/>
          <w:szCs w:val="27"/>
        </w:rPr>
      </w:pPr>
      <w:r w:rsidRPr="00D43250">
        <w:rPr>
          <w:b/>
          <w:bCs/>
          <w:color w:val="000000"/>
          <w:sz w:val="28"/>
          <w:szCs w:val="28"/>
        </w:rPr>
        <w:t xml:space="preserve">How Many Homeless Will Safe Ground </w:t>
      </w:r>
      <w:proofErr w:type="gramStart"/>
      <w:r w:rsidRPr="00D43250">
        <w:rPr>
          <w:b/>
          <w:bCs/>
          <w:color w:val="000000"/>
          <w:sz w:val="28"/>
          <w:szCs w:val="28"/>
        </w:rPr>
        <w:t>Hold:</w:t>
      </w:r>
      <w:proofErr w:type="gramEnd"/>
      <w:r w:rsidR="005D0099">
        <w:rPr>
          <w:b/>
          <w:bCs/>
          <w:color w:val="000000"/>
          <w:sz w:val="36"/>
          <w:szCs w:val="36"/>
        </w:rPr>
        <w:t xml:space="preserve"> </w:t>
      </w:r>
    </w:p>
    <w:p w14:paraId="12303877" w14:textId="6411B087" w:rsidR="00ED7226" w:rsidRDefault="00ED7226" w:rsidP="00ED7226">
      <w:pPr>
        <w:pStyle w:val="NormalWeb"/>
        <w:jc w:val="both"/>
        <w:rPr>
          <w:color w:val="000000"/>
          <w:sz w:val="27"/>
          <w:szCs w:val="27"/>
        </w:rPr>
      </w:pPr>
      <w:r>
        <w:rPr>
          <w:color w:val="000000"/>
          <w:sz w:val="27"/>
          <w:szCs w:val="27"/>
        </w:rPr>
        <w:t xml:space="preserve">The temporary Safe Ground pilot program capacity </w:t>
      </w:r>
      <w:proofErr w:type="gramStart"/>
      <w:r>
        <w:rPr>
          <w:color w:val="000000"/>
          <w:sz w:val="27"/>
          <w:szCs w:val="27"/>
        </w:rPr>
        <w:t>will be determined</w:t>
      </w:r>
      <w:proofErr w:type="gramEnd"/>
      <w:r>
        <w:rPr>
          <w:color w:val="000000"/>
          <w:sz w:val="27"/>
          <w:szCs w:val="27"/>
        </w:rPr>
        <w:t xml:space="preserve"> by site availability.</w:t>
      </w:r>
    </w:p>
    <w:p w14:paraId="1A339869" w14:textId="77777777" w:rsidR="00D43250" w:rsidRDefault="00ED7226" w:rsidP="00ED7226">
      <w:pPr>
        <w:pStyle w:val="NormalWeb"/>
        <w:jc w:val="both"/>
        <w:rPr>
          <w:color w:val="000000"/>
          <w:sz w:val="27"/>
          <w:szCs w:val="27"/>
        </w:rPr>
      </w:pPr>
      <w:r w:rsidRPr="00D43250">
        <w:rPr>
          <w:b/>
          <w:bCs/>
          <w:color w:val="000000"/>
          <w:sz w:val="28"/>
          <w:szCs w:val="28"/>
        </w:rPr>
        <w:t>Safe Ground Rules:</w:t>
      </w:r>
      <w:r w:rsidR="005D0099">
        <w:rPr>
          <w:b/>
          <w:bCs/>
          <w:color w:val="000000"/>
          <w:sz w:val="36"/>
          <w:szCs w:val="36"/>
        </w:rPr>
        <w:t xml:space="preserve"> </w:t>
      </w:r>
    </w:p>
    <w:p w14:paraId="27472A0E" w14:textId="10DA3F3E" w:rsidR="00ED7226" w:rsidRDefault="00ED7226" w:rsidP="00ED7226">
      <w:pPr>
        <w:pStyle w:val="NormalWeb"/>
        <w:jc w:val="both"/>
        <w:rPr>
          <w:color w:val="000000"/>
          <w:sz w:val="27"/>
          <w:szCs w:val="27"/>
        </w:rPr>
      </w:pPr>
      <w:r>
        <w:rPr>
          <w:color w:val="000000"/>
          <w:sz w:val="27"/>
          <w:szCs w:val="27"/>
        </w:rPr>
        <w:t xml:space="preserve">Safe Ground pilot program is not a permanent destination, and all participants work with a </w:t>
      </w:r>
      <w:r w:rsidR="000A1B07">
        <w:rPr>
          <w:color w:val="000000"/>
          <w:sz w:val="27"/>
          <w:szCs w:val="27"/>
        </w:rPr>
        <w:t>c</w:t>
      </w:r>
      <w:r w:rsidR="00D43250">
        <w:rPr>
          <w:color w:val="000000"/>
          <w:sz w:val="27"/>
          <w:szCs w:val="27"/>
        </w:rPr>
        <w:t>a</w:t>
      </w:r>
      <w:r w:rsidR="000A1B07">
        <w:rPr>
          <w:color w:val="000000"/>
          <w:sz w:val="27"/>
          <w:szCs w:val="27"/>
        </w:rPr>
        <w:t>se m</w:t>
      </w:r>
      <w:r>
        <w:rPr>
          <w:color w:val="000000"/>
          <w:sz w:val="27"/>
          <w:szCs w:val="27"/>
        </w:rPr>
        <w:t xml:space="preserve">anager towards exiting to transitional or permanent housing as it becomes available. Participants’ expectations are to maintain a safe environment where everyone </w:t>
      </w:r>
      <w:proofErr w:type="gramStart"/>
      <w:r>
        <w:rPr>
          <w:color w:val="000000"/>
          <w:sz w:val="27"/>
          <w:szCs w:val="27"/>
        </w:rPr>
        <w:t>is treated</w:t>
      </w:r>
      <w:proofErr w:type="gramEnd"/>
      <w:r>
        <w:rPr>
          <w:color w:val="000000"/>
          <w:sz w:val="27"/>
          <w:szCs w:val="27"/>
        </w:rPr>
        <w:t xml:space="preserve"> with dignity and respect. Safe Ground pilot program follows a low-barrier, harm-reduction model to be as inclusive as possible. Weapons, drugs and alcohol </w:t>
      </w:r>
      <w:proofErr w:type="gramStart"/>
      <w:r>
        <w:rPr>
          <w:color w:val="000000"/>
          <w:sz w:val="27"/>
          <w:szCs w:val="27"/>
        </w:rPr>
        <w:t>are not allowed</w:t>
      </w:r>
      <w:proofErr w:type="gramEnd"/>
      <w:r>
        <w:rPr>
          <w:color w:val="000000"/>
          <w:sz w:val="27"/>
          <w:szCs w:val="27"/>
        </w:rPr>
        <w:t xml:space="preserve"> onsite. Participants found with drugs or alcohol </w:t>
      </w:r>
      <w:proofErr w:type="gramStart"/>
      <w:r>
        <w:rPr>
          <w:color w:val="000000"/>
          <w:sz w:val="27"/>
          <w:szCs w:val="27"/>
        </w:rPr>
        <w:t>will be asked</w:t>
      </w:r>
      <w:proofErr w:type="gramEnd"/>
      <w:r>
        <w:rPr>
          <w:color w:val="000000"/>
          <w:sz w:val="27"/>
          <w:szCs w:val="27"/>
        </w:rPr>
        <w:t xml:space="preserve"> to dispose of the items or take them offsite. Campfires or BBQ equipment </w:t>
      </w:r>
      <w:proofErr w:type="gramStart"/>
      <w:r>
        <w:rPr>
          <w:color w:val="000000"/>
          <w:sz w:val="27"/>
          <w:szCs w:val="27"/>
        </w:rPr>
        <w:t>are not permitted</w:t>
      </w:r>
      <w:proofErr w:type="gramEnd"/>
      <w:r>
        <w:rPr>
          <w:color w:val="000000"/>
          <w:sz w:val="27"/>
          <w:szCs w:val="27"/>
        </w:rPr>
        <w:t xml:space="preserve"> on the Safe Ground pilot program. Participants may bring minimal </w:t>
      </w:r>
      <w:r>
        <w:rPr>
          <w:color w:val="000000"/>
          <w:sz w:val="27"/>
          <w:szCs w:val="27"/>
        </w:rPr>
        <w:lastRenderedPageBreak/>
        <w:t>items that will fit inside their unit. Additional storage of belongings is available as capacity a</w:t>
      </w:r>
      <w:r w:rsidR="00B84EC1">
        <w:rPr>
          <w:color w:val="000000"/>
          <w:sz w:val="27"/>
          <w:szCs w:val="27"/>
        </w:rPr>
        <w:t>llows</w:t>
      </w:r>
      <w:r>
        <w:rPr>
          <w:color w:val="000000"/>
          <w:sz w:val="27"/>
          <w:szCs w:val="27"/>
        </w:rPr>
        <w:t>.</w:t>
      </w:r>
    </w:p>
    <w:p w14:paraId="1907DEEB" w14:textId="77777777" w:rsidR="00D43250" w:rsidRDefault="00ED7226" w:rsidP="00ED7226">
      <w:pPr>
        <w:pStyle w:val="NormalWeb"/>
        <w:jc w:val="both"/>
        <w:rPr>
          <w:color w:val="000000"/>
          <w:sz w:val="27"/>
          <w:szCs w:val="27"/>
        </w:rPr>
      </w:pPr>
      <w:r w:rsidRPr="00D43250">
        <w:rPr>
          <w:b/>
          <w:bCs/>
          <w:color w:val="000000"/>
          <w:sz w:val="28"/>
          <w:szCs w:val="28"/>
        </w:rPr>
        <w:t>Safe Ground Admission Process:</w:t>
      </w:r>
      <w:r w:rsidR="005D0099" w:rsidRPr="00D43250">
        <w:rPr>
          <w:b/>
          <w:bCs/>
          <w:color w:val="000000"/>
          <w:sz w:val="28"/>
          <w:szCs w:val="28"/>
        </w:rPr>
        <w:t xml:space="preserve"> </w:t>
      </w:r>
    </w:p>
    <w:p w14:paraId="5DA5E2B1" w14:textId="640AE3B3" w:rsidR="00ED7226" w:rsidRDefault="00ED7226" w:rsidP="00ED7226">
      <w:pPr>
        <w:pStyle w:val="NormalWeb"/>
        <w:jc w:val="both"/>
        <w:rPr>
          <w:color w:val="000000"/>
          <w:sz w:val="27"/>
          <w:szCs w:val="27"/>
        </w:rPr>
      </w:pPr>
      <w:r>
        <w:rPr>
          <w:color w:val="000000"/>
          <w:sz w:val="27"/>
          <w:szCs w:val="27"/>
        </w:rPr>
        <w:t>S</w:t>
      </w:r>
      <w:r w:rsidR="005D0099">
        <w:rPr>
          <w:color w:val="000000"/>
          <w:sz w:val="27"/>
          <w:szCs w:val="27"/>
        </w:rPr>
        <w:t>a</w:t>
      </w:r>
      <w:r>
        <w:rPr>
          <w:color w:val="000000"/>
          <w:sz w:val="27"/>
          <w:szCs w:val="27"/>
        </w:rPr>
        <w:t xml:space="preserve">fe Ground pilot program is designed to be as low-barrier as possible while maintaining the safety of all participants and personnel. </w:t>
      </w:r>
      <w:proofErr w:type="gramStart"/>
      <w:r w:rsidR="00D43250">
        <w:rPr>
          <w:color w:val="000000"/>
          <w:sz w:val="27"/>
          <w:szCs w:val="27"/>
        </w:rPr>
        <w:t>C</w:t>
      </w:r>
      <w:r>
        <w:rPr>
          <w:color w:val="000000"/>
          <w:sz w:val="27"/>
          <w:szCs w:val="27"/>
        </w:rPr>
        <w:t>ouples and single adults 18 years of age and older are eligible for Safe Ground.</w:t>
      </w:r>
      <w:proofErr w:type="gramEnd"/>
      <w:r>
        <w:rPr>
          <w:color w:val="000000"/>
          <w:sz w:val="27"/>
          <w:szCs w:val="27"/>
        </w:rPr>
        <w:t xml:space="preserve"> Admission to </w:t>
      </w:r>
      <w:r w:rsidR="009E38EB">
        <w:rPr>
          <w:color w:val="000000"/>
          <w:sz w:val="27"/>
          <w:szCs w:val="27"/>
        </w:rPr>
        <w:t>S</w:t>
      </w:r>
      <w:r>
        <w:rPr>
          <w:color w:val="000000"/>
          <w:sz w:val="27"/>
          <w:szCs w:val="27"/>
        </w:rPr>
        <w:t xml:space="preserve">afe </w:t>
      </w:r>
      <w:r w:rsidR="009E38EB">
        <w:rPr>
          <w:color w:val="000000"/>
          <w:sz w:val="27"/>
          <w:szCs w:val="27"/>
        </w:rPr>
        <w:t>G</w:t>
      </w:r>
      <w:r>
        <w:rPr>
          <w:color w:val="000000"/>
          <w:sz w:val="27"/>
          <w:szCs w:val="27"/>
        </w:rPr>
        <w:t xml:space="preserve">round </w:t>
      </w:r>
      <w:proofErr w:type="gramStart"/>
      <w:r>
        <w:rPr>
          <w:color w:val="000000"/>
          <w:sz w:val="27"/>
          <w:szCs w:val="27"/>
        </w:rPr>
        <w:t>will be determined</w:t>
      </w:r>
      <w:proofErr w:type="gramEnd"/>
      <w:r>
        <w:rPr>
          <w:color w:val="000000"/>
          <w:sz w:val="27"/>
          <w:szCs w:val="27"/>
        </w:rPr>
        <w:t xml:space="preserve"> by qualified staff and volunteers on the ground and will be behavioral based and predicated on </w:t>
      </w:r>
      <w:r w:rsidR="009E38EB">
        <w:rPr>
          <w:color w:val="000000"/>
          <w:sz w:val="27"/>
          <w:szCs w:val="27"/>
        </w:rPr>
        <w:t xml:space="preserve">potential for movement forward. </w:t>
      </w:r>
      <w:bookmarkStart w:id="0" w:name="_GoBack"/>
      <w:bookmarkEnd w:id="0"/>
      <w:r>
        <w:rPr>
          <w:color w:val="000000"/>
          <w:sz w:val="27"/>
          <w:szCs w:val="27"/>
        </w:rPr>
        <w:t xml:space="preserve">While pets </w:t>
      </w:r>
      <w:proofErr w:type="gramStart"/>
      <w:r>
        <w:rPr>
          <w:color w:val="000000"/>
          <w:sz w:val="27"/>
          <w:szCs w:val="27"/>
        </w:rPr>
        <w:t>are accommodated</w:t>
      </w:r>
      <w:proofErr w:type="gramEnd"/>
      <w:r>
        <w:rPr>
          <w:color w:val="000000"/>
          <w:sz w:val="27"/>
          <w:szCs w:val="27"/>
        </w:rPr>
        <w:t xml:space="preserve"> at the temporary Safe Ground pilot site, the number of license pets is limited to one per participant.</w:t>
      </w:r>
    </w:p>
    <w:p w14:paraId="55580ACD" w14:textId="77777777" w:rsidR="00D43250" w:rsidRDefault="00ED7226" w:rsidP="00ED7226">
      <w:pPr>
        <w:pStyle w:val="NormalWeb"/>
        <w:jc w:val="both"/>
        <w:rPr>
          <w:b/>
          <w:bCs/>
          <w:color w:val="000000"/>
          <w:sz w:val="36"/>
          <w:szCs w:val="36"/>
        </w:rPr>
      </w:pPr>
      <w:r w:rsidRPr="00D43250">
        <w:rPr>
          <w:b/>
          <w:bCs/>
          <w:color w:val="000000"/>
          <w:sz w:val="28"/>
          <w:szCs w:val="28"/>
        </w:rPr>
        <w:t>Admission Criteria:</w:t>
      </w:r>
      <w:r w:rsidR="005D0099">
        <w:rPr>
          <w:b/>
          <w:bCs/>
          <w:color w:val="000000"/>
          <w:sz w:val="36"/>
          <w:szCs w:val="36"/>
        </w:rPr>
        <w:t xml:space="preserve"> </w:t>
      </w:r>
    </w:p>
    <w:p w14:paraId="7008AE1B" w14:textId="36D64669" w:rsidR="00ED7226" w:rsidRDefault="00ED7226" w:rsidP="00ED7226">
      <w:pPr>
        <w:pStyle w:val="NormalWeb"/>
        <w:jc w:val="both"/>
        <w:rPr>
          <w:color w:val="000000"/>
          <w:sz w:val="27"/>
          <w:szCs w:val="27"/>
        </w:rPr>
      </w:pPr>
      <w:r>
        <w:rPr>
          <w:color w:val="000000"/>
          <w:sz w:val="27"/>
          <w:szCs w:val="27"/>
        </w:rPr>
        <w:t>To be eligible, the person must be willing to work towards a transitional housing plan and be able to start managing their activities of daily living such as helping keep the site neat, orderly and peaceful. The selection approval process must go through the service provider with the recommendations of at least three local homeless advocates/professionals. Vehicle and RV parking is not available in the Safe Ground pilot program location.</w:t>
      </w:r>
    </w:p>
    <w:p w14:paraId="57D5A784" w14:textId="77777777" w:rsidR="005D0099" w:rsidRPr="00D43250" w:rsidRDefault="00ED7226" w:rsidP="00ED7226">
      <w:pPr>
        <w:pStyle w:val="NormalWeb"/>
        <w:jc w:val="both"/>
        <w:rPr>
          <w:b/>
          <w:bCs/>
          <w:color w:val="000000"/>
          <w:sz w:val="28"/>
          <w:szCs w:val="28"/>
        </w:rPr>
      </w:pPr>
      <w:r w:rsidRPr="00D43250">
        <w:rPr>
          <w:b/>
          <w:bCs/>
          <w:color w:val="000000"/>
          <w:sz w:val="28"/>
          <w:szCs w:val="28"/>
        </w:rPr>
        <w:t>Amenities and Services at Safe Ground:</w:t>
      </w:r>
    </w:p>
    <w:p w14:paraId="287E4826" w14:textId="223B4BBF" w:rsidR="00ED7226" w:rsidRDefault="00ED7226" w:rsidP="00ED7226">
      <w:pPr>
        <w:pStyle w:val="NormalWeb"/>
        <w:jc w:val="both"/>
        <w:rPr>
          <w:color w:val="000000"/>
          <w:sz w:val="27"/>
          <w:szCs w:val="27"/>
        </w:rPr>
      </w:pPr>
      <w:r>
        <w:rPr>
          <w:color w:val="000000"/>
          <w:sz w:val="27"/>
          <w:szCs w:val="27"/>
        </w:rPr>
        <w:t>· Safe Camp participants will be provided with a shelter unit (tent, pallet, or similar).</w:t>
      </w:r>
    </w:p>
    <w:p w14:paraId="0FA2AFFA" w14:textId="5DE249B6" w:rsidR="00ED7226" w:rsidRDefault="00ED7226" w:rsidP="00ED7226">
      <w:pPr>
        <w:pStyle w:val="NormalWeb"/>
        <w:jc w:val="both"/>
        <w:rPr>
          <w:color w:val="000000"/>
          <w:sz w:val="27"/>
          <w:szCs w:val="27"/>
        </w:rPr>
      </w:pPr>
      <w:r>
        <w:rPr>
          <w:color w:val="000000"/>
          <w:sz w:val="27"/>
          <w:szCs w:val="27"/>
        </w:rPr>
        <w:t>· Participants can bring minimal possessions that fit within their unit.</w:t>
      </w:r>
    </w:p>
    <w:p w14:paraId="6F45B8F3" w14:textId="19AE3590" w:rsidR="00ED7226" w:rsidRDefault="00ED7226" w:rsidP="00ED7226">
      <w:pPr>
        <w:pStyle w:val="NormalWeb"/>
        <w:jc w:val="both"/>
        <w:rPr>
          <w:color w:val="000000"/>
          <w:sz w:val="27"/>
          <w:szCs w:val="27"/>
        </w:rPr>
      </w:pPr>
      <w:r>
        <w:rPr>
          <w:color w:val="000000"/>
          <w:sz w:val="27"/>
          <w:szCs w:val="27"/>
        </w:rPr>
        <w:t>· Staffing and private security (non</w:t>
      </w:r>
      <w:r w:rsidR="00D43250">
        <w:rPr>
          <w:color w:val="000000"/>
          <w:sz w:val="27"/>
          <w:szCs w:val="27"/>
        </w:rPr>
        <w:t>-</w:t>
      </w:r>
      <w:r>
        <w:rPr>
          <w:color w:val="000000"/>
          <w:sz w:val="27"/>
          <w:szCs w:val="27"/>
        </w:rPr>
        <w:t>MPD) personnel are on site 24 hours per day.</w:t>
      </w:r>
    </w:p>
    <w:p w14:paraId="60D525C8" w14:textId="77777777" w:rsidR="00ED7226" w:rsidRDefault="00ED7226" w:rsidP="00ED7226">
      <w:pPr>
        <w:pStyle w:val="NormalWeb"/>
        <w:jc w:val="both"/>
        <w:rPr>
          <w:color w:val="000000"/>
          <w:sz w:val="27"/>
          <w:szCs w:val="27"/>
        </w:rPr>
      </w:pPr>
      <w:r>
        <w:rPr>
          <w:color w:val="000000"/>
          <w:sz w:val="27"/>
          <w:szCs w:val="27"/>
        </w:rPr>
        <w:t>· Shaded area with tables, benches and cooling are available.</w:t>
      </w:r>
    </w:p>
    <w:p w14:paraId="6C174BE3" w14:textId="1C156414" w:rsidR="00ED7226" w:rsidRDefault="00ED7226" w:rsidP="00ED7226">
      <w:pPr>
        <w:pStyle w:val="NormalWeb"/>
        <w:jc w:val="both"/>
        <w:rPr>
          <w:color w:val="000000"/>
          <w:sz w:val="27"/>
          <w:szCs w:val="27"/>
        </w:rPr>
      </w:pPr>
      <w:r>
        <w:rPr>
          <w:color w:val="000000"/>
          <w:sz w:val="27"/>
          <w:szCs w:val="27"/>
        </w:rPr>
        <w:t xml:space="preserve">· </w:t>
      </w:r>
      <w:r w:rsidR="005D0099">
        <w:rPr>
          <w:color w:val="000000"/>
          <w:sz w:val="27"/>
          <w:szCs w:val="27"/>
        </w:rPr>
        <w:t>Po</w:t>
      </w:r>
      <w:r w:rsidR="00D43250">
        <w:rPr>
          <w:color w:val="000000"/>
          <w:sz w:val="27"/>
          <w:szCs w:val="27"/>
        </w:rPr>
        <w:t>rtable toilets,</w:t>
      </w:r>
      <w:r>
        <w:rPr>
          <w:color w:val="000000"/>
          <w:sz w:val="27"/>
          <w:szCs w:val="27"/>
        </w:rPr>
        <w:t xml:space="preserve"> showers, and trash disposal bins </w:t>
      </w:r>
      <w:proofErr w:type="gramStart"/>
      <w:r>
        <w:rPr>
          <w:color w:val="000000"/>
          <w:sz w:val="27"/>
          <w:szCs w:val="27"/>
        </w:rPr>
        <w:t>are provided</w:t>
      </w:r>
      <w:proofErr w:type="gramEnd"/>
      <w:r>
        <w:rPr>
          <w:color w:val="000000"/>
          <w:sz w:val="27"/>
          <w:szCs w:val="27"/>
        </w:rPr>
        <w:t>.</w:t>
      </w:r>
    </w:p>
    <w:p w14:paraId="54C72253" w14:textId="59DD1E51" w:rsidR="00ED7226" w:rsidRDefault="00ED7226" w:rsidP="00ED7226">
      <w:pPr>
        <w:pStyle w:val="NormalWeb"/>
        <w:jc w:val="both"/>
        <w:rPr>
          <w:color w:val="000000"/>
          <w:sz w:val="27"/>
          <w:szCs w:val="27"/>
        </w:rPr>
      </w:pPr>
      <w:proofErr w:type="gramStart"/>
      <w:r>
        <w:rPr>
          <w:color w:val="000000"/>
          <w:sz w:val="27"/>
          <w:szCs w:val="27"/>
        </w:rPr>
        <w:t>· Charging stations for electronic devices</w:t>
      </w:r>
      <w:r w:rsidR="005D0099">
        <w:rPr>
          <w:color w:val="000000"/>
          <w:sz w:val="27"/>
          <w:szCs w:val="27"/>
        </w:rPr>
        <w:t xml:space="preserve"> in designated area</w:t>
      </w:r>
      <w:r>
        <w:rPr>
          <w:color w:val="000000"/>
          <w:sz w:val="27"/>
          <w:szCs w:val="27"/>
        </w:rPr>
        <w:t>.</w:t>
      </w:r>
      <w:proofErr w:type="gramEnd"/>
    </w:p>
    <w:p w14:paraId="767CA27D" w14:textId="211370C4" w:rsidR="00ED7226" w:rsidRDefault="00ED7226" w:rsidP="00ED7226">
      <w:pPr>
        <w:pStyle w:val="NormalWeb"/>
        <w:jc w:val="both"/>
        <w:rPr>
          <w:color w:val="000000"/>
          <w:sz w:val="27"/>
          <w:szCs w:val="27"/>
        </w:rPr>
      </w:pPr>
      <w:proofErr w:type="gramStart"/>
      <w:r>
        <w:rPr>
          <w:color w:val="000000"/>
          <w:sz w:val="27"/>
          <w:szCs w:val="27"/>
        </w:rPr>
        <w:t xml:space="preserve">· Meals, snacks, beverages and </w:t>
      </w:r>
      <w:r w:rsidR="005D0099">
        <w:rPr>
          <w:color w:val="000000"/>
          <w:sz w:val="27"/>
          <w:szCs w:val="27"/>
        </w:rPr>
        <w:t xml:space="preserve">bottled </w:t>
      </w:r>
      <w:r>
        <w:rPr>
          <w:color w:val="000000"/>
          <w:sz w:val="27"/>
          <w:szCs w:val="27"/>
        </w:rPr>
        <w:t>water provided by non-profit organizations.</w:t>
      </w:r>
      <w:proofErr w:type="gramEnd"/>
    </w:p>
    <w:p w14:paraId="74074CBF" w14:textId="77777777" w:rsidR="00D43250" w:rsidRDefault="00ED7226" w:rsidP="00ED7226">
      <w:pPr>
        <w:pStyle w:val="NormalWeb"/>
        <w:jc w:val="both"/>
        <w:rPr>
          <w:b/>
          <w:bCs/>
          <w:color w:val="000000"/>
          <w:sz w:val="36"/>
          <w:szCs w:val="36"/>
        </w:rPr>
      </w:pPr>
      <w:r w:rsidRPr="00D43250">
        <w:rPr>
          <w:b/>
          <w:bCs/>
          <w:color w:val="000000"/>
          <w:sz w:val="28"/>
          <w:szCs w:val="28"/>
        </w:rPr>
        <w:t>Safe Ground Resources:</w:t>
      </w:r>
      <w:r w:rsidR="005D0099">
        <w:rPr>
          <w:b/>
          <w:bCs/>
          <w:color w:val="000000"/>
          <w:sz w:val="36"/>
          <w:szCs w:val="36"/>
        </w:rPr>
        <w:t xml:space="preserve"> </w:t>
      </w:r>
    </w:p>
    <w:p w14:paraId="57245B3F" w14:textId="615CE6FD" w:rsidR="00AC17EA" w:rsidRPr="00ED7226" w:rsidRDefault="00ED7226" w:rsidP="00D43250">
      <w:pPr>
        <w:pStyle w:val="NormalWeb"/>
        <w:jc w:val="both"/>
      </w:pPr>
      <w:r>
        <w:rPr>
          <w:color w:val="000000"/>
          <w:sz w:val="27"/>
          <w:szCs w:val="27"/>
        </w:rPr>
        <w:t xml:space="preserve">Stanislaus County and other entities will provide financial resources and the City of Modesto will provide city property for Safe Ground pilot program. Requests for </w:t>
      </w:r>
      <w:r>
        <w:rPr>
          <w:color w:val="000000"/>
          <w:sz w:val="27"/>
          <w:szCs w:val="27"/>
        </w:rPr>
        <w:lastRenderedPageBreak/>
        <w:t xml:space="preserve">Proposals </w:t>
      </w:r>
      <w:proofErr w:type="gramStart"/>
      <w:r>
        <w:rPr>
          <w:color w:val="000000"/>
          <w:sz w:val="27"/>
          <w:szCs w:val="27"/>
        </w:rPr>
        <w:t>will be issued</w:t>
      </w:r>
      <w:proofErr w:type="gramEnd"/>
      <w:r>
        <w:rPr>
          <w:color w:val="000000"/>
          <w:sz w:val="27"/>
          <w:szCs w:val="27"/>
        </w:rPr>
        <w:t xml:space="preserve"> for service providers; Modesto’s City Manager and Stanislaus County’s CEO will recommend service providers t</w:t>
      </w:r>
      <w:r w:rsidR="00B84EC1">
        <w:rPr>
          <w:color w:val="000000"/>
          <w:sz w:val="27"/>
          <w:szCs w:val="27"/>
        </w:rPr>
        <w:t>o their elected body for approval.</w:t>
      </w:r>
    </w:p>
    <w:sectPr w:rsidR="00AC17EA" w:rsidRPr="00ED72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226"/>
    <w:rsid w:val="000A1B07"/>
    <w:rsid w:val="005D0099"/>
    <w:rsid w:val="007D02DB"/>
    <w:rsid w:val="009E38EB"/>
    <w:rsid w:val="00AC17EA"/>
    <w:rsid w:val="00B84EC1"/>
    <w:rsid w:val="00C31EC9"/>
    <w:rsid w:val="00D43250"/>
    <w:rsid w:val="00ED7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15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722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722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96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24971B-84F6-46D2-A2AE-FEEED78F4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599</Words>
  <Characters>3419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Company</Company>
  <LinksUpToDate>false</LinksUpToDate>
  <CharactersWithSpaces>4010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Bavaro</dc:creator>
  <cp:lastModifiedBy>Owner</cp:lastModifiedBy>
  <cp:revision>2</cp:revision>
  <cp:lastPrinted>2023-09-02T00:25:00Z</cp:lastPrinted>
  <dcterms:created xsi:type="dcterms:W3CDTF">2023-09-22T19:00:00Z</dcterms:created>
  <dcterms:modified xsi:type="dcterms:W3CDTF">2023-09-22T19:00:00Z</dcterms:modified>
</cp:coreProperties>
</file>